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0B3F9" w14:textId="35122D1B" w:rsidR="000E5188" w:rsidRPr="000E5188" w:rsidRDefault="000E5188" w:rsidP="000E5188">
      <w:pPr>
        <w:jc w:val="center"/>
        <w:rPr>
          <w:sz w:val="48"/>
          <w:szCs w:val="48"/>
        </w:rPr>
      </w:pPr>
      <w:r w:rsidRPr="000E5188">
        <w:rPr>
          <w:sz w:val="48"/>
          <w:szCs w:val="48"/>
        </w:rPr>
        <w:t>火灾自动报警及消防应急疏散系统设备采购招标公告</w:t>
      </w:r>
    </w:p>
    <w:p w14:paraId="5D07096A" w14:textId="3B5495B9" w:rsidR="000E5188" w:rsidRPr="000E5188" w:rsidRDefault="000E5188" w:rsidP="000E5188">
      <w:r w:rsidRPr="000E5188">
        <w:t>一、项目概况</w:t>
      </w:r>
    </w:p>
    <w:p w14:paraId="720109F6" w14:textId="77777777" w:rsidR="000E5188" w:rsidRPr="000E5188" w:rsidRDefault="000E5188" w:rsidP="000E5188">
      <w:r w:rsidRPr="000E5188">
        <w:t>本项目为火灾自动报警系统、消防应急照明和疏散指示系统设备批量采购项目，预算总价168000元（含税、含运费、送货上门、现场调试指导、全套产品资料）。</w:t>
      </w:r>
    </w:p>
    <w:p w14:paraId="2CE81622" w14:textId="77777777" w:rsidR="000E5188" w:rsidRPr="000E5188" w:rsidRDefault="000E5188" w:rsidP="000E5188"/>
    <w:p w14:paraId="5EA5E241" w14:textId="77777777" w:rsidR="000E5188" w:rsidRPr="000E5188" w:rsidRDefault="000E5188" w:rsidP="000E5188">
      <w:r w:rsidRPr="000E5188">
        <w:t>二、采购范围</w:t>
      </w:r>
    </w:p>
    <w:p w14:paraId="1CE5B188" w14:textId="77777777" w:rsidR="000E5188" w:rsidRPr="000E5188" w:rsidRDefault="000E5188" w:rsidP="000E5188">
      <w:r w:rsidRPr="000E5188">
        <w:t>1、火灾自动报警系统配套设备：火灾报警控制器（联动型）、光电感烟火灾探测器、感温火灾探测器、手动火灾报警按钮、声光警报器、消防专用电话、输入输出模块、信号模块等全套配套设备；</w:t>
      </w:r>
    </w:p>
    <w:p w14:paraId="32D860AF" w14:textId="77777777" w:rsidR="000E5188" w:rsidRPr="000E5188" w:rsidRDefault="000E5188" w:rsidP="000E5188">
      <w:r w:rsidRPr="000E5188">
        <w:t>2、消防应急照明和疏散指示系统：集中电源、疏散指示标志灯具、应急照明灯具、系统配套线缆、辅材；</w:t>
      </w:r>
    </w:p>
    <w:p w14:paraId="3201EED8" w14:textId="77777777" w:rsidR="000E5188" w:rsidRPr="000E5188" w:rsidRDefault="000E5188" w:rsidP="000E5188">
      <w:r w:rsidRPr="000E5188">
        <w:t>3、所有设备必须具备有效3C消防认证证书，符合现行《火灾自动报警系统设计规范》《消防应急照明和疏散指示系统技术标准》国标要求。</w:t>
      </w:r>
    </w:p>
    <w:p w14:paraId="0F34A312" w14:textId="77777777" w:rsidR="000E5188" w:rsidRPr="000E5188" w:rsidRDefault="000E5188" w:rsidP="000E5188"/>
    <w:p w14:paraId="7160B1C4" w14:textId="77777777" w:rsidR="000E5188" w:rsidRPr="000E5188" w:rsidRDefault="000E5188" w:rsidP="000E5188">
      <w:r w:rsidRPr="000E5188">
        <w:t>三、报价要求</w:t>
      </w:r>
    </w:p>
    <w:p w14:paraId="2590B04E" w14:textId="77777777" w:rsidR="000E5188" w:rsidRPr="000E5188" w:rsidRDefault="000E5188" w:rsidP="000E5188">
      <w:r w:rsidRPr="000E5188">
        <w:t>1、所有报价为包干总价，包含设备本体、运输、装卸、税费、技术指导、售后质保全部费用，中标后无任何额外加价；</w:t>
      </w:r>
    </w:p>
    <w:p w14:paraId="3AC85CCE" w14:textId="77777777" w:rsidR="000E5188" w:rsidRPr="000E5188" w:rsidRDefault="000E5188" w:rsidP="000E5188">
      <w:r w:rsidRPr="000E5188">
        <w:t>2、投标单位须具备对应消防设备经营资质，能够提供产品合格证、检测报告、3C认证文件；</w:t>
      </w:r>
    </w:p>
    <w:p w14:paraId="339D14B7" w14:textId="77777777" w:rsidR="000E5188" w:rsidRPr="000E5188" w:rsidRDefault="000E5188" w:rsidP="000E5188">
      <w:r w:rsidRPr="000E5188">
        <w:t>3、优先支持原厂正规货源，拒绝翻新、二手、无证非标产品。</w:t>
      </w:r>
    </w:p>
    <w:p w14:paraId="2C308E11" w14:textId="77777777" w:rsidR="000E5188" w:rsidRPr="000E5188" w:rsidRDefault="000E5188" w:rsidP="000E5188"/>
    <w:p w14:paraId="5DC6F6FE" w14:textId="77777777" w:rsidR="000E5188" w:rsidRPr="000E5188" w:rsidRDefault="000E5188" w:rsidP="000E5188">
      <w:r w:rsidRPr="000E5188">
        <w:t>四、供货要求</w:t>
      </w:r>
    </w:p>
    <w:p w14:paraId="34FE5FCA" w14:textId="77777777" w:rsidR="000E5188" w:rsidRPr="000E5188" w:rsidRDefault="000E5188" w:rsidP="000E5188">
      <w:r w:rsidRPr="000E5188">
        <w:t>1、合同签订后24日历天内完成全部货物送达指定地点；</w:t>
      </w:r>
    </w:p>
    <w:p w14:paraId="1DADA958" w14:textId="77777777" w:rsidR="000E5188" w:rsidRPr="000E5188" w:rsidRDefault="000E5188" w:rsidP="000E5188">
      <w:r w:rsidRPr="000E5188">
        <w:t>2、供货清单、产品合格证、认证资料随货同步交付；</w:t>
      </w:r>
    </w:p>
    <w:p w14:paraId="2A464A18" w14:textId="77777777" w:rsidR="000E5188" w:rsidRPr="000E5188" w:rsidRDefault="000E5188" w:rsidP="000E5188">
      <w:r w:rsidRPr="000E5188">
        <w:t>3、供方安排技术人员配合现场安装单位完成系统调试、联网对接指导。</w:t>
      </w:r>
    </w:p>
    <w:p w14:paraId="65954C3D" w14:textId="77777777" w:rsidR="000E5188" w:rsidRPr="000E5188" w:rsidRDefault="000E5188" w:rsidP="000E5188"/>
    <w:p w14:paraId="2B9AB1FA" w14:textId="77777777" w:rsidR="000E5188" w:rsidRPr="000E5188" w:rsidRDefault="000E5188" w:rsidP="000E5188">
      <w:r w:rsidRPr="000E5188">
        <w:lastRenderedPageBreak/>
        <w:t>五、质保要求</w:t>
      </w:r>
    </w:p>
    <w:p w14:paraId="68AA9A49" w14:textId="77777777" w:rsidR="000E5188" w:rsidRPr="000E5188" w:rsidRDefault="000E5188" w:rsidP="000E5188">
      <w:r w:rsidRPr="000E5188">
        <w:t>1、全部设备质保期不少于24个月；</w:t>
      </w:r>
    </w:p>
    <w:p w14:paraId="73EDD3E2" w14:textId="77777777" w:rsidR="000E5188" w:rsidRPr="000E5188" w:rsidRDefault="000E5188" w:rsidP="000E5188">
      <w:r w:rsidRPr="000E5188">
        <w:t>2、质保期内非人为损坏免费维修、免费更换配件；</w:t>
      </w:r>
    </w:p>
    <w:p w14:paraId="05E67E7D" w14:textId="77777777" w:rsidR="000E5188" w:rsidRPr="000E5188" w:rsidRDefault="000E5188" w:rsidP="000E5188">
      <w:r w:rsidRPr="000E5188">
        <w:t>3、7×24小时技术响应，一般故障24小时内到场处置。</w:t>
      </w:r>
    </w:p>
    <w:p w14:paraId="768F3EC6" w14:textId="77777777" w:rsidR="000E5188" w:rsidRPr="000E5188" w:rsidRDefault="000E5188" w:rsidP="000E5188"/>
    <w:p w14:paraId="70682910" w14:textId="77777777" w:rsidR="000E5188" w:rsidRPr="000E5188" w:rsidRDefault="000E5188" w:rsidP="000E5188">
      <w:r w:rsidRPr="000E5188">
        <w:t>六、投标方式</w:t>
      </w:r>
    </w:p>
    <w:p w14:paraId="66FC43D2" w14:textId="77777777" w:rsidR="000E5188" w:rsidRPr="000E5188" w:rsidRDefault="000E5188" w:rsidP="000E5188">
      <w:r w:rsidRPr="000E5188">
        <w:t>供应商可在线填写下方投标意向表单，完整资质文件、详细报价清单发送商务邮箱：lcwj119@163.com。</w:t>
      </w:r>
    </w:p>
    <w:p w14:paraId="76C2B69D" w14:textId="77777777" w:rsidR="000E5188" w:rsidRPr="000E5188" w:rsidRDefault="000E5188" w:rsidP="000E5188">
      <w:r w:rsidRPr="000E5188">
        <w:t>投标截止时间：2026年08月15日17:00，逾期提交不予受理。</w:t>
      </w:r>
    </w:p>
    <w:p w14:paraId="26E49162" w14:textId="77777777" w:rsidR="000E5188" w:rsidRPr="000E5188" w:rsidRDefault="000E5188" w:rsidP="000E5188"/>
    <w:p w14:paraId="29AA2941" w14:textId="77777777" w:rsidR="000E5188" w:rsidRPr="000E5188" w:rsidRDefault="000E5188" w:rsidP="000E5188">
      <w:r w:rsidRPr="000E5188">
        <w:t>七、重要说明</w:t>
      </w:r>
    </w:p>
    <w:p w14:paraId="7FFD757B" w14:textId="77777777" w:rsidR="000E5188" w:rsidRPr="000E5188" w:rsidRDefault="000E5188" w:rsidP="000E5188">
      <w:r w:rsidRPr="000E5188">
        <w:t>1、我方有权根据投标资料择优确定中标单位，不保证最低报价中标；</w:t>
      </w:r>
    </w:p>
    <w:p w14:paraId="3990EBD7" w14:textId="77777777" w:rsidR="000E5188" w:rsidRPr="000E5188" w:rsidRDefault="000E5188" w:rsidP="000E5188">
      <w:r w:rsidRPr="000E5188">
        <w:t>2、严禁串标、提供虚假资质资料，一经发现永久纳入合作黑名单；</w:t>
      </w:r>
    </w:p>
    <w:p w14:paraId="0CF7985F" w14:textId="07B47033" w:rsidR="00A94034" w:rsidRDefault="000E5188" w:rsidP="000E5188">
      <w:pPr>
        <w:rPr>
          <w:rFonts w:hint="eastAsia"/>
        </w:rPr>
      </w:pPr>
      <w:r w:rsidRPr="000E5188">
        <w:t>3、本公告最终解释权归苏州源滔工程技术有限公司所有。</w:t>
      </w:r>
    </w:p>
    <w:sectPr w:rsidR="00A940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58B"/>
    <w:rsid w:val="00016538"/>
    <w:rsid w:val="000E5188"/>
    <w:rsid w:val="001F72E0"/>
    <w:rsid w:val="009D558B"/>
    <w:rsid w:val="00A94034"/>
    <w:rsid w:val="00CC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E09F85"/>
  <w15:chartTrackingRefBased/>
  <w15:docId w15:val="{677F0A53-5966-4CAF-A863-370DEED3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558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5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5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558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558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558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558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558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558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58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D55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D55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D558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D558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D558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D558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D558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D558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D558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D5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558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D55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55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D55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558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D558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55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D558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D55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2026-07-27T09:01:00Z</dcterms:created>
  <dcterms:modified xsi:type="dcterms:W3CDTF">2026-07-27T09:02:00Z</dcterms:modified>
</cp:coreProperties>
</file>